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1B45" w14:textId="42957018" w:rsidR="00A66DEF" w:rsidRDefault="00A66DEF" w:rsidP="00A66DEF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3E6DC79C" w14:textId="148F73D5" w:rsidR="006E6059" w:rsidRDefault="006E6059" w:rsidP="00A66DEF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5E5B62C8" w14:textId="77777777" w:rsidR="006E6059" w:rsidRDefault="006E6059" w:rsidP="00A66DEF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022DC0C9" w14:textId="30499D96" w:rsidR="006F5A4E" w:rsidRDefault="006F5A4E" w:rsidP="00A66DEF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3A02B4FB" w14:textId="77777777" w:rsidR="006F5A4E" w:rsidRDefault="006F5A4E" w:rsidP="00A66DEF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600007FF" w14:textId="77777777" w:rsidR="00A66DEF" w:rsidRDefault="00A66DEF" w:rsidP="00A66DEF">
      <w:pPr>
        <w:pStyle w:val="a3"/>
        <w:spacing w:line="240" w:lineRule="auto"/>
        <w:rPr>
          <w:rFonts w:ascii="Times New Roman"/>
          <w:sz w:val="13"/>
        </w:rPr>
      </w:pPr>
    </w:p>
    <w:p w14:paraId="7C3FAAFC" w14:textId="77777777" w:rsidR="00A66DEF" w:rsidRDefault="00A66DEF" w:rsidP="00A66DEF">
      <w:pPr>
        <w:rPr>
          <w:rFonts w:ascii="Times New Roman"/>
          <w:sz w:val="13"/>
        </w:rPr>
        <w:sectPr w:rsidR="00A66DEF" w:rsidSect="00125D5E">
          <w:pgSz w:w="11910" w:h="16840"/>
          <w:pgMar w:top="700" w:right="160" w:bottom="280" w:left="340" w:header="720" w:footer="720" w:gutter="0"/>
          <w:cols w:num="2" w:space="720"/>
        </w:sectPr>
      </w:pPr>
    </w:p>
    <w:p w14:paraId="318F6E39" w14:textId="532EB9A9" w:rsidR="00A66DEF" w:rsidRDefault="00A66DEF" w:rsidP="00A66DEF">
      <w:pPr>
        <w:spacing w:before="89"/>
        <w:ind w:left="113"/>
        <w:rPr>
          <w:rFonts w:ascii="Arial"/>
          <w:b/>
          <w:sz w:val="36"/>
          <w:shd w:val="clear" w:color="auto" w:fill="D9D9D9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6BAC1C" wp14:editId="5AB68E87">
                <wp:simplePos x="0" y="0"/>
                <wp:positionH relativeFrom="page">
                  <wp:posOffset>0</wp:posOffset>
                </wp:positionH>
                <wp:positionV relativeFrom="page">
                  <wp:posOffset>758190</wp:posOffset>
                </wp:positionV>
                <wp:extent cx="7556500" cy="0"/>
                <wp:effectExtent l="0" t="12700" r="254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9491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B58D3" id="直接连接符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9.7pt" to="5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" strokecolor="#e94919" strokeweight="2pt">
                <w10:wrap anchorx="page" anchory="page"/>
              </v:line>
            </w:pict>
          </mc:Fallback>
        </mc:AlternateContent>
      </w:r>
      <w:r w:rsidR="008968CE" w:rsidRPr="008968CE">
        <w:rPr>
          <w:rFonts w:ascii="Arial"/>
          <w:b/>
          <w:sz w:val="36"/>
          <w:shd w:val="clear" w:color="auto" w:fill="D9D9D9"/>
          <w:lang w:eastAsia="zh-CN"/>
        </w:rPr>
        <w:t>AVB-GTW-DK</w:t>
      </w:r>
    </w:p>
    <w:p w14:paraId="01E83F4F" w14:textId="77777777" w:rsidR="006E6059" w:rsidRPr="006E6059" w:rsidRDefault="006E6059" w:rsidP="00A66DEF">
      <w:pPr>
        <w:spacing w:before="89"/>
        <w:ind w:left="113"/>
        <w:rPr>
          <w:rFonts w:ascii="Arial"/>
          <w:b/>
          <w:sz w:val="16"/>
          <w:szCs w:val="10"/>
          <w:lang w:eastAsia="zh-CN"/>
        </w:rPr>
      </w:pPr>
    </w:p>
    <w:p w14:paraId="100B155E" w14:textId="1041F06A" w:rsidR="006E6059" w:rsidRDefault="00C91858" w:rsidP="00A66DEF">
      <w:pPr>
        <w:widowControl/>
        <w:rPr>
          <w:rFonts w:ascii="微软雅黑" w:eastAsia="微软雅黑" w:hAnsi="微软雅黑" w:cs="微软雅黑"/>
          <w:color w:val="000000"/>
          <w:lang w:eastAsia="zh-CN" w:bidi="ar"/>
        </w:rPr>
      </w:pPr>
      <w:r>
        <w:rPr>
          <w:rFonts w:ascii="微软雅黑" w:eastAsia="微软雅黑" w:hAnsi="微软雅黑" w:cs="微软雅黑" w:hint="eastAsia"/>
          <w:color w:val="000000"/>
          <w:lang w:eastAsia="zh-CN" w:bidi="ar"/>
        </w:rPr>
        <w:t>4</w:t>
      </w:r>
      <w:r>
        <w:rPr>
          <w:rFonts w:ascii="微软雅黑" w:eastAsia="微软雅黑" w:hAnsi="微软雅黑" w:cs="微软雅黑"/>
          <w:color w:val="000000"/>
          <w:lang w:eastAsia="zh-CN" w:bidi="ar"/>
        </w:rPr>
        <w:t>85</w:t>
      </w:r>
      <w:r w:rsidR="000245FA">
        <w:rPr>
          <w:rFonts w:ascii="微软雅黑" w:eastAsia="微软雅黑" w:hAnsi="微软雅黑" w:cs="微软雅黑" w:hint="eastAsia"/>
          <w:color w:val="000000"/>
          <w:lang w:eastAsia="zh-CN" w:bidi="ar"/>
        </w:rPr>
        <w:t>空调集控网关</w:t>
      </w:r>
      <w:r w:rsidR="00A66DEF" w:rsidRPr="000D219B">
        <w:rPr>
          <w:rFonts w:ascii="微软雅黑" w:eastAsia="微软雅黑" w:hAnsi="微软雅黑" w:cs="微软雅黑"/>
          <w:color w:val="000000"/>
          <w:lang w:eastAsia="zh-CN" w:bidi="ar"/>
        </w:rPr>
        <w:t>说明书</w:t>
      </w:r>
    </w:p>
    <w:p w14:paraId="144F661E" w14:textId="45A344EF" w:rsidR="00A66DEF" w:rsidRDefault="00FF5C6C" w:rsidP="00050DC0">
      <w:pPr>
        <w:pStyle w:val="a3"/>
        <w:spacing w:before="9" w:line="240" w:lineRule="auto"/>
        <w:jc w:val="center"/>
        <w:rPr>
          <w:sz w:val="13"/>
          <w:lang w:eastAsia="zh-CN"/>
        </w:rPr>
      </w:pPr>
      <w:r>
        <w:rPr>
          <w:noProof/>
        </w:rPr>
        <w:drawing>
          <wp:inline distT="0" distB="0" distL="0" distR="0" wp14:anchorId="77B65AD3" wp14:editId="4976A0C4">
            <wp:extent cx="1770715" cy="2201926"/>
            <wp:effectExtent l="0" t="0" r="127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715" cy="220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76BE8" w14:textId="77777777" w:rsidR="00050DC0" w:rsidRPr="00050DC0" w:rsidRDefault="00050DC0" w:rsidP="00050DC0">
      <w:pPr>
        <w:pStyle w:val="a3"/>
        <w:spacing w:before="9" w:line="240" w:lineRule="auto"/>
        <w:jc w:val="center"/>
        <w:rPr>
          <w:sz w:val="13"/>
          <w:lang w:eastAsia="zh-CN"/>
        </w:rPr>
      </w:pPr>
    </w:p>
    <w:p w14:paraId="450D3A88" w14:textId="1308FA5C" w:rsidR="00A66DEF" w:rsidRDefault="00A66DEF" w:rsidP="006F5A4E">
      <w:pPr>
        <w:pStyle w:val="1"/>
        <w:tabs>
          <w:tab w:val="left" w:pos="5489"/>
        </w:tabs>
        <w:spacing w:before="1"/>
        <w:ind w:left="113"/>
        <w:rPr>
          <w:lang w:eastAsia="zh-CN"/>
        </w:rPr>
      </w:pPr>
      <w:r>
        <w:rPr>
          <w:w w:val="95"/>
          <w:shd w:val="clear" w:color="auto" w:fill="D9D9D9"/>
          <w:lang w:eastAsia="zh-CN"/>
        </w:rPr>
        <w:t>产品</w:t>
      </w:r>
      <w:r w:rsidR="008D102A">
        <w:rPr>
          <w:rFonts w:hint="eastAsia"/>
          <w:w w:val="95"/>
          <w:shd w:val="clear" w:color="auto" w:fill="D9D9D9"/>
          <w:lang w:eastAsia="zh-CN"/>
        </w:rPr>
        <w:t>介绍</w:t>
      </w:r>
      <w:r w:rsidR="006F5A4E">
        <w:rPr>
          <w:shd w:val="clear" w:color="auto" w:fill="D9D9D9"/>
          <w:lang w:eastAsia="zh-CN"/>
        </w:rPr>
        <w:t xml:space="preserve">                                          </w:t>
      </w:r>
    </w:p>
    <w:p w14:paraId="278B3EA3" w14:textId="77777777" w:rsidR="00A66DEF" w:rsidRDefault="00A66DEF" w:rsidP="00A66DEF">
      <w:pPr>
        <w:pStyle w:val="a3"/>
        <w:spacing w:before="3" w:line="199" w:lineRule="auto"/>
        <w:ind w:left="113" w:right="83" w:firstLine="317"/>
        <w:jc w:val="both"/>
        <w:rPr>
          <w:lang w:eastAsia="zh-CN"/>
        </w:rPr>
      </w:pPr>
    </w:p>
    <w:p w14:paraId="66B9C20C" w14:textId="49589DFB" w:rsidR="006F5A4E" w:rsidRPr="00572110" w:rsidRDefault="00443A14" w:rsidP="00436CFA">
      <w:pPr>
        <w:tabs>
          <w:tab w:val="left" w:pos="289"/>
        </w:tabs>
        <w:spacing w:before="11" w:line="199" w:lineRule="auto"/>
        <w:ind w:left="111"/>
        <w:rPr>
          <w:sz w:val="18"/>
          <w:szCs w:val="24"/>
          <w:lang w:eastAsia="zh-CN"/>
        </w:rPr>
      </w:pPr>
      <w:bookmarkStart w:id="0" w:name="_Hlk68395182"/>
      <w:r>
        <w:rPr>
          <w:sz w:val="18"/>
          <w:szCs w:val="24"/>
          <w:lang w:eastAsia="zh-CN"/>
        </w:rPr>
        <w:tab/>
      </w:r>
      <w:r w:rsidR="00DA40A4">
        <w:rPr>
          <w:sz w:val="18"/>
          <w:szCs w:val="24"/>
          <w:lang w:eastAsia="zh-CN"/>
        </w:rPr>
        <w:t>485空调集控网关</w:t>
      </w:r>
      <w:r w:rsidR="00BF3ED1" w:rsidRPr="00572110">
        <w:rPr>
          <w:sz w:val="18"/>
          <w:szCs w:val="24"/>
          <w:lang w:eastAsia="zh-CN"/>
        </w:rPr>
        <w:t>是一款VRV空调网关，</w:t>
      </w:r>
      <w:r w:rsidR="006D51EF">
        <w:rPr>
          <w:rFonts w:hint="eastAsia"/>
          <w:sz w:val="18"/>
          <w:szCs w:val="24"/>
          <w:lang w:eastAsia="zh-CN"/>
        </w:rPr>
        <w:t>将</w:t>
      </w:r>
      <w:r w:rsidR="00BF3ED1" w:rsidRPr="00572110">
        <w:rPr>
          <w:sz w:val="18"/>
          <w:szCs w:val="24"/>
          <w:lang w:eastAsia="zh-CN"/>
        </w:rPr>
        <w:t>其</w:t>
      </w:r>
      <w:r w:rsidR="006D51EF">
        <w:rPr>
          <w:rFonts w:hint="eastAsia"/>
          <w:sz w:val="18"/>
          <w:szCs w:val="24"/>
          <w:lang w:eastAsia="zh-CN"/>
        </w:rPr>
        <w:t>与智能家居网关通讯，</w:t>
      </w:r>
      <w:r w:rsidR="00BF3ED1" w:rsidRPr="00572110">
        <w:rPr>
          <w:sz w:val="18"/>
          <w:szCs w:val="24"/>
          <w:lang w:eastAsia="zh-CN"/>
        </w:rPr>
        <w:t>能使每</w:t>
      </w:r>
      <w:r w:rsidR="00BF3ED1" w:rsidRPr="00572110">
        <w:rPr>
          <w:rFonts w:hint="eastAsia"/>
          <w:sz w:val="18"/>
          <w:szCs w:val="24"/>
          <w:lang w:eastAsia="zh-CN"/>
        </w:rPr>
        <w:t>台室内机</w:t>
      </w:r>
      <w:r w:rsidR="00BD56F6">
        <w:rPr>
          <w:rFonts w:hint="eastAsia"/>
          <w:sz w:val="18"/>
          <w:szCs w:val="24"/>
          <w:lang w:eastAsia="zh-CN"/>
        </w:rPr>
        <w:t>被集中控制。</w:t>
      </w:r>
    </w:p>
    <w:bookmarkEnd w:id="0"/>
    <w:p w14:paraId="20E44837" w14:textId="273F001F" w:rsidR="00DB175B" w:rsidRPr="00F42D51" w:rsidRDefault="00DB175B" w:rsidP="00F42D51">
      <w:pPr>
        <w:pStyle w:val="1"/>
        <w:tabs>
          <w:tab w:val="left" w:pos="5479"/>
        </w:tabs>
        <w:spacing w:before="1"/>
        <w:ind w:left="0"/>
        <w:rPr>
          <w:w w:val="95"/>
          <w:shd w:val="clear" w:color="auto" w:fill="D9D9D9"/>
          <w:lang w:eastAsia="zh-CN"/>
        </w:rPr>
      </w:pPr>
    </w:p>
    <w:p w14:paraId="0F99D7AC" w14:textId="18C5174A" w:rsidR="00A66DEF" w:rsidRPr="006F5A4E" w:rsidRDefault="00A66DEF" w:rsidP="006F5A4E">
      <w:pPr>
        <w:pStyle w:val="1"/>
        <w:tabs>
          <w:tab w:val="left" w:pos="5479"/>
        </w:tabs>
        <w:spacing w:before="1"/>
        <w:ind w:left="113"/>
        <w:rPr>
          <w:w w:val="95"/>
          <w:shd w:val="clear" w:color="auto" w:fill="D9D9D9"/>
          <w:lang w:eastAsia="zh-CN"/>
        </w:rPr>
      </w:pPr>
      <w:bookmarkStart w:id="1" w:name="_Hlk68395164"/>
      <w:r>
        <w:rPr>
          <w:w w:val="95"/>
          <w:shd w:val="clear" w:color="auto" w:fill="D9D9D9"/>
          <w:lang w:eastAsia="zh-CN"/>
        </w:rPr>
        <w:t>产品参数</w:t>
      </w:r>
      <w:bookmarkEnd w:id="1"/>
      <w:r w:rsidR="006F5A4E">
        <w:rPr>
          <w:rFonts w:hint="eastAsia"/>
          <w:w w:val="95"/>
          <w:shd w:val="clear" w:color="auto" w:fill="D9D9D9"/>
          <w:lang w:eastAsia="zh-CN"/>
        </w:rPr>
        <w:t xml:space="preserve"> </w:t>
      </w:r>
      <w:r w:rsidR="006F5A4E">
        <w:rPr>
          <w:w w:val="95"/>
          <w:shd w:val="clear" w:color="auto" w:fill="D9D9D9"/>
          <w:lang w:eastAsia="zh-CN"/>
        </w:rPr>
        <w:t xml:space="preserve">                                                       </w:t>
      </w:r>
    </w:p>
    <w:p w14:paraId="1BF3926A" w14:textId="77777777" w:rsidR="00A66DEF" w:rsidRDefault="00A66DEF" w:rsidP="00A66DEF">
      <w:pPr>
        <w:pStyle w:val="a3"/>
        <w:spacing w:before="13" w:line="240" w:lineRule="auto"/>
        <w:rPr>
          <w:sz w:val="7"/>
        </w:rPr>
      </w:pPr>
    </w:p>
    <w:tbl>
      <w:tblPr>
        <w:tblStyle w:val="TableNormal"/>
        <w:tblW w:w="42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541"/>
      </w:tblGrid>
      <w:tr w:rsidR="00A66DEF" w14:paraId="1660F8A2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38CE5833" w14:textId="2DA58D03" w:rsidR="00A66DEF" w:rsidRPr="00572110" w:rsidRDefault="009C6844" w:rsidP="00367376">
            <w:pPr>
              <w:pStyle w:val="TableParagraph"/>
              <w:spacing w:line="204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产品名称</w:t>
            </w:r>
          </w:p>
        </w:tc>
        <w:tc>
          <w:tcPr>
            <w:tcW w:w="2541" w:type="dxa"/>
            <w:vAlign w:val="center"/>
          </w:tcPr>
          <w:p w14:paraId="5F1A7E02" w14:textId="4BE1B3C6" w:rsidR="00A66DEF" w:rsidRPr="00572110" w:rsidRDefault="00BD56F6" w:rsidP="009048C1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>
              <w:rPr>
                <w:sz w:val="18"/>
                <w:szCs w:val="24"/>
                <w:lang w:eastAsia="zh-CN"/>
              </w:rPr>
              <w:t>485空调集控网关</w:t>
            </w:r>
          </w:p>
        </w:tc>
      </w:tr>
      <w:tr w:rsidR="00A66DEF" w14:paraId="59649314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212F1387" w14:textId="117D5049" w:rsidR="00A66DEF" w:rsidRPr="00572110" w:rsidRDefault="006E7E53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电源输入</w:t>
            </w:r>
          </w:p>
        </w:tc>
        <w:tc>
          <w:tcPr>
            <w:tcW w:w="2541" w:type="dxa"/>
            <w:vAlign w:val="center"/>
          </w:tcPr>
          <w:p w14:paraId="260CF01F" w14:textId="04DBF46A" w:rsidR="00A66DEF" w:rsidRPr="00572110" w:rsidRDefault="006E7E53" w:rsidP="00367376">
            <w:pPr>
              <w:pStyle w:val="TableParagraph"/>
              <w:spacing w:line="197" w:lineRule="exact"/>
              <w:ind w:left="17" w:right="9"/>
              <w:rPr>
                <w:sz w:val="18"/>
                <w:szCs w:val="24"/>
                <w:lang w:eastAsia="zh-CN"/>
              </w:rPr>
            </w:pPr>
            <w:r w:rsidRPr="00572110">
              <w:rPr>
                <w:sz w:val="18"/>
                <w:szCs w:val="24"/>
                <w:lang w:eastAsia="zh-CN"/>
              </w:rPr>
              <w:t>12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VDC</w:t>
            </w:r>
          </w:p>
        </w:tc>
      </w:tr>
      <w:tr w:rsidR="00DB175B" w14:paraId="4E51D659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7A91BBF9" w14:textId="4524FA7C" w:rsidR="00DB175B" w:rsidRPr="00572110" w:rsidRDefault="006E7E53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产品尺寸</w:t>
            </w:r>
          </w:p>
        </w:tc>
        <w:tc>
          <w:tcPr>
            <w:tcW w:w="2541" w:type="dxa"/>
            <w:vAlign w:val="center"/>
          </w:tcPr>
          <w:p w14:paraId="43E549ED" w14:textId="3FBA60B9" w:rsidR="00DB175B" w:rsidRPr="00572110" w:rsidRDefault="0084586D" w:rsidP="00367376">
            <w:pPr>
              <w:pStyle w:val="TableParagraph"/>
              <w:spacing w:line="197" w:lineRule="exact"/>
              <w:ind w:left="17" w:right="9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8</w:t>
            </w:r>
            <w:r w:rsidRPr="00572110">
              <w:rPr>
                <w:sz w:val="18"/>
                <w:szCs w:val="24"/>
                <w:lang w:eastAsia="zh-CN"/>
              </w:rPr>
              <w:t>5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mm×</w:t>
            </w:r>
            <w:r w:rsidRPr="00572110">
              <w:rPr>
                <w:sz w:val="18"/>
                <w:szCs w:val="24"/>
                <w:lang w:eastAsia="zh-CN"/>
              </w:rPr>
              <w:t>63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×</w:t>
            </w:r>
            <w:r w:rsidRPr="00572110">
              <w:rPr>
                <w:sz w:val="18"/>
                <w:szCs w:val="24"/>
                <w:lang w:eastAsia="zh-CN"/>
              </w:rPr>
              <w:t>33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mm</w:t>
            </w:r>
          </w:p>
        </w:tc>
      </w:tr>
      <w:tr w:rsidR="00A66DEF" w14:paraId="76E1CB46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026B3A7D" w14:textId="4210820A" w:rsidR="00A66DEF" w:rsidRPr="00572110" w:rsidRDefault="0084586D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工作温度</w:t>
            </w:r>
          </w:p>
        </w:tc>
        <w:tc>
          <w:tcPr>
            <w:tcW w:w="2541" w:type="dxa"/>
            <w:vAlign w:val="center"/>
          </w:tcPr>
          <w:p w14:paraId="66AF872E" w14:textId="20E2A651" w:rsidR="00A66DEF" w:rsidRPr="00572110" w:rsidRDefault="008D2021" w:rsidP="00367376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-</w:t>
            </w:r>
            <w:r w:rsidRPr="00572110">
              <w:rPr>
                <w:sz w:val="18"/>
                <w:szCs w:val="24"/>
                <w:lang w:eastAsia="zh-CN"/>
              </w:rPr>
              <w:t>20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℃</w:t>
            </w:r>
            <w:r w:rsidRPr="00572110">
              <w:rPr>
                <w:sz w:val="18"/>
                <w:szCs w:val="24"/>
                <w:lang w:eastAsia="zh-CN"/>
              </w:rPr>
              <w:t>~60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℃</w:t>
            </w:r>
          </w:p>
        </w:tc>
      </w:tr>
      <w:tr w:rsidR="00A66DEF" w14:paraId="538F8473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4F402BEC" w14:textId="1C78D259" w:rsidR="00A66DEF" w:rsidRPr="00572110" w:rsidRDefault="00D523B7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工作湿度</w:t>
            </w:r>
          </w:p>
        </w:tc>
        <w:tc>
          <w:tcPr>
            <w:tcW w:w="2541" w:type="dxa"/>
            <w:vAlign w:val="center"/>
          </w:tcPr>
          <w:p w14:paraId="6BE1E15C" w14:textId="6ECDDAA1" w:rsidR="00A66DEF" w:rsidRPr="00572110" w:rsidRDefault="008D2021" w:rsidP="00367376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＜8</w:t>
            </w:r>
            <w:r w:rsidRPr="00572110">
              <w:rPr>
                <w:sz w:val="18"/>
                <w:szCs w:val="24"/>
                <w:lang w:eastAsia="zh-CN"/>
              </w:rPr>
              <w:t>5%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RH（无冷凝）</w:t>
            </w:r>
          </w:p>
        </w:tc>
      </w:tr>
      <w:tr w:rsidR="00A66DEF" w14:paraId="0BEF9AA1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43D91DB2" w14:textId="50C7188B" w:rsidR="00A66DEF" w:rsidRPr="00572110" w:rsidRDefault="00436CFA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净重</w:t>
            </w:r>
          </w:p>
        </w:tc>
        <w:tc>
          <w:tcPr>
            <w:tcW w:w="2541" w:type="dxa"/>
            <w:vAlign w:val="center"/>
          </w:tcPr>
          <w:p w14:paraId="7B552168" w14:textId="11A10FE9" w:rsidR="00A66DEF" w:rsidRPr="00572110" w:rsidRDefault="00436CFA" w:rsidP="00367376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8</w:t>
            </w:r>
            <w:r w:rsidRPr="00572110">
              <w:rPr>
                <w:sz w:val="18"/>
                <w:szCs w:val="24"/>
                <w:lang w:eastAsia="zh-CN"/>
              </w:rPr>
              <w:t>5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g</w:t>
            </w:r>
          </w:p>
        </w:tc>
      </w:tr>
      <w:tr w:rsidR="00A66DEF" w14:paraId="71125918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020BD21B" w14:textId="03EC88FF" w:rsidR="00A66DEF" w:rsidRPr="00572110" w:rsidRDefault="00A66DEF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总线接口</w:t>
            </w:r>
          </w:p>
        </w:tc>
        <w:tc>
          <w:tcPr>
            <w:tcW w:w="2541" w:type="dxa"/>
            <w:vAlign w:val="center"/>
          </w:tcPr>
          <w:p w14:paraId="1A881174" w14:textId="49D690CB" w:rsidR="00A66DEF" w:rsidRPr="00572110" w:rsidRDefault="00A66DEF" w:rsidP="00367376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百兆网络，4</w:t>
            </w:r>
            <w:r w:rsidRPr="00572110">
              <w:rPr>
                <w:sz w:val="18"/>
                <w:szCs w:val="24"/>
                <w:lang w:eastAsia="zh-CN"/>
              </w:rPr>
              <w:t>85</w:t>
            </w:r>
            <w:r w:rsidRPr="00572110">
              <w:rPr>
                <w:rFonts w:hint="eastAsia"/>
                <w:sz w:val="18"/>
                <w:szCs w:val="24"/>
                <w:lang w:eastAsia="zh-CN"/>
              </w:rPr>
              <w:t>串口</w:t>
            </w:r>
          </w:p>
        </w:tc>
      </w:tr>
      <w:tr w:rsidR="00A66DEF" w14:paraId="087AB438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23EA0943" w14:textId="6D3E352B" w:rsidR="00A66DEF" w:rsidRPr="00572110" w:rsidRDefault="00436CFA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 w:rsidRPr="00572110">
              <w:rPr>
                <w:rFonts w:hint="eastAsia"/>
                <w:sz w:val="18"/>
                <w:szCs w:val="24"/>
                <w:lang w:eastAsia="zh-CN"/>
              </w:rPr>
              <w:t>无线协议</w:t>
            </w:r>
          </w:p>
        </w:tc>
        <w:tc>
          <w:tcPr>
            <w:tcW w:w="2541" w:type="dxa"/>
            <w:vAlign w:val="center"/>
          </w:tcPr>
          <w:p w14:paraId="64721ACA" w14:textId="0A1665FE" w:rsidR="00A66DEF" w:rsidRPr="00572110" w:rsidRDefault="00BD56F6" w:rsidP="00367376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>
              <w:rPr>
                <w:sz w:val="18"/>
                <w:szCs w:val="24"/>
                <w:lang w:eastAsia="zh-CN"/>
              </w:rPr>
              <w:t>\</w:t>
            </w:r>
          </w:p>
        </w:tc>
      </w:tr>
      <w:tr w:rsidR="009F0D7F" w14:paraId="57326FDD" w14:textId="77777777" w:rsidTr="00572110">
        <w:trPr>
          <w:trHeight w:hRule="exact" w:val="397"/>
          <w:jc w:val="center"/>
        </w:trPr>
        <w:tc>
          <w:tcPr>
            <w:tcW w:w="1707" w:type="dxa"/>
            <w:vAlign w:val="center"/>
          </w:tcPr>
          <w:p w14:paraId="290C1F62" w14:textId="1BEDB2CA" w:rsidR="009F0D7F" w:rsidRPr="00572110" w:rsidRDefault="009F0D7F" w:rsidP="00367376">
            <w:pPr>
              <w:pStyle w:val="TableParagraph"/>
              <w:spacing w:line="197" w:lineRule="exact"/>
              <w:ind w:left="25"/>
              <w:jc w:val="left"/>
              <w:rPr>
                <w:sz w:val="18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24"/>
                <w:lang w:eastAsia="zh-CN"/>
              </w:rPr>
              <w:t>产品</w:t>
            </w:r>
            <w:r w:rsidR="009B4342">
              <w:rPr>
                <w:rFonts w:hint="eastAsia"/>
                <w:sz w:val="18"/>
                <w:szCs w:val="24"/>
                <w:lang w:eastAsia="zh-CN"/>
              </w:rPr>
              <w:t>版本</w:t>
            </w:r>
          </w:p>
        </w:tc>
        <w:tc>
          <w:tcPr>
            <w:tcW w:w="2541" w:type="dxa"/>
            <w:vAlign w:val="center"/>
          </w:tcPr>
          <w:p w14:paraId="511CC15A" w14:textId="35BCED29" w:rsidR="009F0D7F" w:rsidRPr="00572110" w:rsidRDefault="009B4342" w:rsidP="00367376">
            <w:pPr>
              <w:pStyle w:val="TableParagraph"/>
              <w:spacing w:line="197" w:lineRule="exact"/>
              <w:ind w:left="17" w:right="2"/>
              <w:rPr>
                <w:sz w:val="18"/>
                <w:szCs w:val="24"/>
                <w:lang w:eastAsia="zh-CN"/>
              </w:rPr>
            </w:pPr>
            <w:r>
              <w:rPr>
                <w:rFonts w:hint="eastAsia"/>
                <w:sz w:val="18"/>
                <w:szCs w:val="24"/>
                <w:lang w:eastAsia="zh-CN"/>
              </w:rPr>
              <w:t>大金/东芝/日立/美的</w:t>
            </w:r>
          </w:p>
        </w:tc>
      </w:tr>
    </w:tbl>
    <w:p w14:paraId="44EB8B4E" w14:textId="77777777" w:rsidR="00A66DEF" w:rsidRDefault="00A66DEF" w:rsidP="00A66DEF">
      <w:pPr>
        <w:tabs>
          <w:tab w:val="left" w:pos="3683"/>
        </w:tabs>
        <w:rPr>
          <w:sz w:val="21"/>
          <w:shd w:val="clear" w:color="auto" w:fill="D9D9D9"/>
          <w:lang w:eastAsia="zh-CN"/>
        </w:rPr>
      </w:pPr>
    </w:p>
    <w:p w14:paraId="1B4C013C" w14:textId="1D086B6F" w:rsidR="00A66DEF" w:rsidRDefault="00436CFA" w:rsidP="006F5A4E">
      <w:pPr>
        <w:pStyle w:val="1"/>
        <w:tabs>
          <w:tab w:val="left" w:pos="5489"/>
        </w:tabs>
        <w:ind w:left="113"/>
        <w:rPr>
          <w:shd w:val="clear" w:color="auto" w:fill="D9D9D9"/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使用说明</w:t>
      </w:r>
      <w:r w:rsidR="006F5A4E">
        <w:rPr>
          <w:shd w:val="clear" w:color="auto" w:fill="D9D9D9"/>
          <w:lang w:eastAsia="zh-CN"/>
        </w:rPr>
        <w:t xml:space="preserve">                                            </w:t>
      </w:r>
    </w:p>
    <w:p w14:paraId="4DD822BA" w14:textId="77777777" w:rsidR="00A66DEF" w:rsidRPr="00050DC0" w:rsidRDefault="00A66DEF" w:rsidP="00A66DEF">
      <w:pPr>
        <w:tabs>
          <w:tab w:val="left" w:pos="3683"/>
        </w:tabs>
        <w:rPr>
          <w:sz w:val="15"/>
          <w:szCs w:val="16"/>
          <w:shd w:val="clear" w:color="auto" w:fill="D9D9D9"/>
          <w:lang w:eastAsia="zh-CN"/>
        </w:rPr>
      </w:pPr>
    </w:p>
    <w:p w14:paraId="72096D7F" w14:textId="44B9E417" w:rsidR="00AA0A67" w:rsidRPr="00572110" w:rsidRDefault="00436CFA" w:rsidP="00A93459">
      <w:pPr>
        <w:tabs>
          <w:tab w:val="left" w:pos="3683"/>
        </w:tabs>
        <w:ind w:leftChars="51" w:left="112"/>
        <w:rPr>
          <w:noProof/>
          <w:sz w:val="18"/>
          <w:szCs w:val="18"/>
          <w:lang w:eastAsia="zh-CN"/>
        </w:rPr>
      </w:pPr>
      <w:r w:rsidRPr="00572110">
        <w:rPr>
          <w:rFonts w:hint="eastAsia"/>
          <w:noProof/>
          <w:sz w:val="18"/>
          <w:szCs w:val="18"/>
          <w:lang w:eastAsia="zh-CN"/>
        </w:rPr>
        <w:t>●</w:t>
      </w:r>
      <w:r w:rsidR="000D732F" w:rsidRPr="00572110">
        <w:rPr>
          <w:rFonts w:hint="eastAsia"/>
          <w:noProof/>
          <w:sz w:val="18"/>
          <w:szCs w:val="18"/>
          <w:lang w:eastAsia="zh-CN"/>
        </w:rPr>
        <w:t xml:space="preserve"> </w:t>
      </w:r>
      <w:r w:rsidRPr="00572110">
        <w:rPr>
          <w:rFonts w:hint="eastAsia"/>
          <w:noProof/>
          <w:sz w:val="18"/>
          <w:szCs w:val="18"/>
          <w:lang w:eastAsia="zh-CN"/>
        </w:rPr>
        <w:t>使用直流1</w:t>
      </w:r>
      <w:r w:rsidRPr="00572110">
        <w:rPr>
          <w:noProof/>
          <w:sz w:val="18"/>
          <w:szCs w:val="18"/>
          <w:lang w:eastAsia="zh-CN"/>
        </w:rPr>
        <w:t>2</w:t>
      </w:r>
      <w:r w:rsidRPr="00572110">
        <w:rPr>
          <w:rFonts w:hint="eastAsia"/>
          <w:noProof/>
          <w:sz w:val="18"/>
          <w:szCs w:val="18"/>
          <w:lang w:eastAsia="zh-CN"/>
        </w:rPr>
        <w:t>V</w:t>
      </w:r>
      <w:r w:rsidR="00937969" w:rsidRPr="00572110">
        <w:rPr>
          <w:rFonts w:hint="eastAsia"/>
          <w:noProof/>
          <w:sz w:val="18"/>
          <w:szCs w:val="18"/>
          <w:lang w:eastAsia="zh-CN"/>
        </w:rPr>
        <w:t>适配器给设备供电</w:t>
      </w:r>
      <w:r w:rsidR="00AA0A67" w:rsidRPr="00572110">
        <w:rPr>
          <w:rFonts w:hint="eastAsia"/>
          <w:noProof/>
          <w:sz w:val="18"/>
          <w:szCs w:val="18"/>
          <w:lang w:eastAsia="zh-CN"/>
        </w:rPr>
        <w:t>；</w:t>
      </w:r>
    </w:p>
    <w:p w14:paraId="369FBA79" w14:textId="4D60EF62" w:rsidR="00A66DEF" w:rsidRPr="00572110" w:rsidRDefault="00436CFA" w:rsidP="00A93459">
      <w:pPr>
        <w:tabs>
          <w:tab w:val="left" w:pos="3683"/>
        </w:tabs>
        <w:ind w:leftChars="51" w:left="112"/>
        <w:rPr>
          <w:noProof/>
          <w:sz w:val="18"/>
          <w:szCs w:val="18"/>
          <w:lang w:eastAsia="zh-CN"/>
        </w:rPr>
      </w:pPr>
      <w:r w:rsidRPr="00572110">
        <w:rPr>
          <w:rFonts w:hint="eastAsia"/>
          <w:noProof/>
          <w:sz w:val="18"/>
          <w:szCs w:val="18"/>
          <w:lang w:eastAsia="zh-CN"/>
        </w:rPr>
        <w:t>●</w:t>
      </w:r>
      <w:r w:rsidR="000D732F" w:rsidRPr="00572110">
        <w:rPr>
          <w:rFonts w:hint="eastAsia"/>
          <w:noProof/>
          <w:sz w:val="18"/>
          <w:szCs w:val="18"/>
          <w:lang w:eastAsia="zh-CN"/>
        </w:rPr>
        <w:t xml:space="preserve"> </w:t>
      </w:r>
      <w:r w:rsidR="00AA0A67" w:rsidRPr="00572110">
        <w:rPr>
          <w:rFonts w:hint="eastAsia"/>
          <w:noProof/>
          <w:sz w:val="18"/>
          <w:szCs w:val="18"/>
          <w:lang w:eastAsia="zh-CN"/>
        </w:rPr>
        <w:t>按下图所示</w:t>
      </w:r>
      <w:r w:rsidR="00F76B55" w:rsidRPr="00572110">
        <w:rPr>
          <w:rFonts w:hint="eastAsia"/>
          <w:noProof/>
          <w:sz w:val="18"/>
          <w:szCs w:val="18"/>
          <w:lang w:eastAsia="zh-CN"/>
        </w:rPr>
        <w:t>将设备连接到VRV中央空调；</w:t>
      </w:r>
    </w:p>
    <w:p w14:paraId="60C8A43F" w14:textId="77777777" w:rsidR="00BB5608" w:rsidRDefault="00BB5608" w:rsidP="00436CFA">
      <w:pPr>
        <w:tabs>
          <w:tab w:val="left" w:pos="3683"/>
        </w:tabs>
        <w:rPr>
          <w:noProof/>
          <w:sz w:val="16"/>
          <w:szCs w:val="16"/>
          <w:lang w:eastAsia="zh-CN"/>
        </w:rPr>
      </w:pPr>
    </w:p>
    <w:p w14:paraId="69D56F3C" w14:textId="0BEA9ED7" w:rsidR="00F76B55" w:rsidRDefault="00F76B55" w:rsidP="00BB5608">
      <w:pPr>
        <w:tabs>
          <w:tab w:val="left" w:pos="3683"/>
        </w:tabs>
        <w:jc w:val="center"/>
        <w:rPr>
          <w:noProof/>
          <w:sz w:val="16"/>
          <w:szCs w:val="16"/>
          <w:lang w:eastAsia="zh-CN"/>
        </w:rPr>
      </w:pPr>
      <w:r w:rsidRPr="00F76B55">
        <w:rPr>
          <w:noProof/>
          <w:sz w:val="16"/>
          <w:szCs w:val="16"/>
          <w:lang w:eastAsia="zh-CN"/>
        </w:rPr>
        <w:drawing>
          <wp:inline distT="0" distB="0" distL="0" distR="0" wp14:anchorId="5496BDBB" wp14:editId="036400B7">
            <wp:extent cx="2819400" cy="1226399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58" cy="123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CC0272" w14:textId="77777777" w:rsidR="0054199F" w:rsidRDefault="0054199F" w:rsidP="00436CFA">
      <w:pPr>
        <w:tabs>
          <w:tab w:val="left" w:pos="3683"/>
        </w:tabs>
        <w:rPr>
          <w:noProof/>
          <w:sz w:val="16"/>
          <w:szCs w:val="16"/>
          <w:lang w:eastAsia="zh-CN"/>
        </w:rPr>
      </w:pPr>
    </w:p>
    <w:p w14:paraId="28C18B53" w14:textId="3D8A09B1" w:rsidR="00A66DEF" w:rsidRDefault="00AE7872" w:rsidP="006F5A4E">
      <w:pPr>
        <w:pStyle w:val="1"/>
        <w:tabs>
          <w:tab w:val="left" w:pos="5489"/>
        </w:tabs>
        <w:ind w:left="113"/>
        <w:rPr>
          <w:noProof/>
          <w:sz w:val="16"/>
          <w:szCs w:val="16"/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RS</w:t>
      </w:r>
      <w:r w:rsidR="00D15484">
        <w:rPr>
          <w:w w:val="95"/>
          <w:shd w:val="clear" w:color="auto" w:fill="D9D9D9"/>
          <w:lang w:eastAsia="zh-CN"/>
        </w:rPr>
        <w:t>485</w:t>
      </w:r>
      <w:r w:rsidR="00D15484">
        <w:rPr>
          <w:rFonts w:hint="eastAsia"/>
          <w:w w:val="95"/>
          <w:shd w:val="clear" w:color="auto" w:fill="D9D9D9"/>
          <w:lang w:eastAsia="zh-CN"/>
        </w:rPr>
        <w:t>端口通讯规格</w:t>
      </w:r>
      <w:r w:rsidR="00A66DEF">
        <w:rPr>
          <w:shd w:val="clear" w:color="auto" w:fill="D9D9D9"/>
          <w:lang w:eastAsia="zh-CN"/>
        </w:rPr>
        <w:t xml:space="preserve">     </w:t>
      </w:r>
      <w:r w:rsidR="006F5A4E">
        <w:rPr>
          <w:shd w:val="clear" w:color="auto" w:fill="D9D9D9"/>
          <w:lang w:eastAsia="zh-CN"/>
        </w:rPr>
        <w:t xml:space="preserve">                             </w:t>
      </w:r>
      <w:r w:rsidR="00A66DEF">
        <w:rPr>
          <w:shd w:val="clear" w:color="auto" w:fill="D9D9D9"/>
          <w:lang w:eastAsia="zh-CN"/>
        </w:rPr>
        <w:t xml:space="preserve">     </w:t>
      </w:r>
    </w:p>
    <w:p w14:paraId="240AC10D" w14:textId="77777777" w:rsidR="00A66DEF" w:rsidRDefault="00A66DEF" w:rsidP="00A66DEF">
      <w:pPr>
        <w:tabs>
          <w:tab w:val="left" w:pos="3683"/>
        </w:tabs>
        <w:rPr>
          <w:sz w:val="16"/>
          <w:szCs w:val="16"/>
          <w:shd w:val="clear" w:color="auto" w:fill="D9D9D9"/>
          <w:lang w:eastAsia="zh-CN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723"/>
      </w:tblGrid>
      <w:tr w:rsidR="00D15484" w14:paraId="249BF531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684FD292" w14:textId="186297A0" w:rsidR="00D15484" w:rsidRPr="001312B9" w:rsidRDefault="001312B9" w:rsidP="00A14357">
            <w:pPr>
              <w:pStyle w:val="a3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1312B9">
              <w:rPr>
                <w:rFonts w:hint="eastAsia"/>
                <w:b/>
                <w:bCs/>
                <w:color w:val="000000"/>
                <w:sz w:val="18"/>
                <w:szCs w:val="18"/>
                <w:lang w:eastAsia="zh-CN" w:bidi="ar"/>
              </w:rPr>
              <w:t>项目</w:t>
            </w:r>
          </w:p>
        </w:tc>
        <w:tc>
          <w:tcPr>
            <w:tcW w:w="2723" w:type="dxa"/>
            <w:vAlign w:val="center"/>
          </w:tcPr>
          <w:p w14:paraId="594E1C2E" w14:textId="00E8AF0B" w:rsidR="00D15484" w:rsidRPr="001312B9" w:rsidRDefault="001312B9" w:rsidP="00A14357">
            <w:pPr>
              <w:pStyle w:val="a3"/>
              <w:spacing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eastAsia="zh-CN" w:bidi="ar"/>
              </w:rPr>
            </w:pPr>
            <w:r w:rsidRPr="001312B9">
              <w:rPr>
                <w:rFonts w:hint="eastAsia"/>
                <w:b/>
                <w:bCs/>
                <w:color w:val="000000"/>
                <w:sz w:val="18"/>
                <w:szCs w:val="18"/>
                <w:lang w:eastAsia="zh-CN" w:bidi="ar"/>
              </w:rPr>
              <w:t>参数</w:t>
            </w:r>
          </w:p>
        </w:tc>
      </w:tr>
      <w:tr w:rsidR="00D15484" w14:paraId="1F027526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0E1A2289" w14:textId="4303B0BD" w:rsidR="00D15484" w:rsidRPr="00572110" w:rsidRDefault="001312B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传输模式</w:t>
            </w:r>
          </w:p>
        </w:tc>
        <w:tc>
          <w:tcPr>
            <w:tcW w:w="2723" w:type="dxa"/>
            <w:vAlign w:val="center"/>
          </w:tcPr>
          <w:p w14:paraId="1BAB8B0F" w14:textId="7FA008F0" w:rsidR="00D15484" w:rsidRPr="00572110" w:rsidRDefault="001312B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半双工</w:t>
            </w:r>
          </w:p>
        </w:tc>
      </w:tr>
      <w:tr w:rsidR="00D15484" w14:paraId="6A6315F2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3C54FD36" w14:textId="1296BFCE" w:rsidR="001312B9" w:rsidRPr="00572110" w:rsidRDefault="001312B9" w:rsidP="001312B9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波特率</w:t>
            </w:r>
          </w:p>
        </w:tc>
        <w:tc>
          <w:tcPr>
            <w:tcW w:w="2723" w:type="dxa"/>
            <w:vAlign w:val="center"/>
          </w:tcPr>
          <w:p w14:paraId="2382C242" w14:textId="74A2164F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9</w:t>
            </w:r>
            <w:r>
              <w:rPr>
                <w:color w:val="000000"/>
                <w:sz w:val="18"/>
                <w:szCs w:val="18"/>
                <w:lang w:eastAsia="zh-CN" w:bidi="ar"/>
              </w:rPr>
              <w:t>600</w:t>
            </w: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bps</w:t>
            </w:r>
          </w:p>
        </w:tc>
      </w:tr>
      <w:tr w:rsidR="00D15484" w14:paraId="683DFF1B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764DD90D" w14:textId="093EC372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起始位</w:t>
            </w:r>
          </w:p>
        </w:tc>
        <w:tc>
          <w:tcPr>
            <w:tcW w:w="2723" w:type="dxa"/>
            <w:vAlign w:val="center"/>
          </w:tcPr>
          <w:p w14:paraId="238CB665" w14:textId="78A0A075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1位</w:t>
            </w:r>
          </w:p>
        </w:tc>
      </w:tr>
      <w:tr w:rsidR="00D15484" w14:paraId="6B1B560B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2D70946A" w14:textId="4538B0A6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数据</w:t>
            </w:r>
          </w:p>
        </w:tc>
        <w:tc>
          <w:tcPr>
            <w:tcW w:w="2723" w:type="dxa"/>
            <w:vAlign w:val="center"/>
          </w:tcPr>
          <w:p w14:paraId="52FA65AC" w14:textId="15145C45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8位</w:t>
            </w:r>
          </w:p>
        </w:tc>
      </w:tr>
      <w:tr w:rsidR="00D15484" w14:paraId="007246DF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12C0C6AE" w14:textId="49248E85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校验位</w:t>
            </w:r>
          </w:p>
        </w:tc>
        <w:tc>
          <w:tcPr>
            <w:tcW w:w="2723" w:type="dxa"/>
            <w:vAlign w:val="center"/>
          </w:tcPr>
          <w:p w14:paraId="0892BD3B" w14:textId="18756534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proofErr w:type="gramStart"/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偶</w:t>
            </w:r>
            <w:proofErr w:type="gramEnd"/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校验（Even）</w:t>
            </w:r>
          </w:p>
        </w:tc>
      </w:tr>
      <w:tr w:rsidR="00D15484" w14:paraId="086C95EB" w14:textId="77777777" w:rsidTr="00A14357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3B158299" w14:textId="6AB83941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停止位</w:t>
            </w:r>
          </w:p>
        </w:tc>
        <w:tc>
          <w:tcPr>
            <w:tcW w:w="2723" w:type="dxa"/>
            <w:vAlign w:val="center"/>
          </w:tcPr>
          <w:p w14:paraId="433FFA28" w14:textId="24DABD3F" w:rsidR="00D15484" w:rsidRPr="00572110" w:rsidRDefault="004547F9" w:rsidP="00A14357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1位</w:t>
            </w:r>
          </w:p>
        </w:tc>
      </w:tr>
    </w:tbl>
    <w:p w14:paraId="4FFC46AC" w14:textId="77777777" w:rsidR="002E194B" w:rsidRPr="00A93459" w:rsidRDefault="002E194B" w:rsidP="00A93459">
      <w:pPr>
        <w:tabs>
          <w:tab w:val="left" w:pos="3683"/>
        </w:tabs>
        <w:ind w:leftChars="51" w:left="112"/>
        <w:rPr>
          <w:noProof/>
          <w:sz w:val="16"/>
          <w:szCs w:val="16"/>
          <w:lang w:eastAsia="zh-CN"/>
        </w:rPr>
      </w:pPr>
    </w:p>
    <w:p w14:paraId="109D0900" w14:textId="77777777" w:rsidR="005B7194" w:rsidRDefault="005B7194" w:rsidP="005B7194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306EFB24" w14:textId="60E6B621" w:rsidR="00CB4232" w:rsidRDefault="00CB4232" w:rsidP="00CB4232">
      <w:pPr>
        <w:pStyle w:val="1"/>
        <w:tabs>
          <w:tab w:val="left" w:pos="5489"/>
        </w:tabs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添加室内机</w:t>
      </w:r>
      <w:r>
        <w:rPr>
          <w:shd w:val="clear" w:color="auto" w:fill="D9D9D9"/>
          <w:lang w:eastAsia="zh-CN"/>
        </w:rPr>
        <w:t xml:space="preserve">                                          </w:t>
      </w:r>
    </w:p>
    <w:p w14:paraId="2CA5654D" w14:textId="77777777" w:rsidR="00CB4232" w:rsidRDefault="00CB4232" w:rsidP="00CB4232">
      <w:pPr>
        <w:pStyle w:val="a3"/>
        <w:ind w:leftChars="51" w:left="112" w:firstLineChars="200" w:firstLine="320"/>
        <w:rPr>
          <w:color w:val="000000"/>
          <w:lang w:eastAsia="zh-CN" w:bidi="ar"/>
        </w:rPr>
      </w:pPr>
    </w:p>
    <w:p w14:paraId="055E798E" w14:textId="516F1189" w:rsidR="005B7194" w:rsidRPr="00572110" w:rsidRDefault="00CB4232" w:rsidP="00CB4232">
      <w:pPr>
        <w:tabs>
          <w:tab w:val="left" w:pos="3683"/>
        </w:tabs>
        <w:ind w:left="112"/>
        <w:rPr>
          <w:noProof/>
          <w:sz w:val="18"/>
          <w:szCs w:val="18"/>
          <w:lang w:eastAsia="zh-CN"/>
        </w:rPr>
      </w:pPr>
      <w:r w:rsidRPr="00572110">
        <w:rPr>
          <w:rFonts w:hint="eastAsia"/>
          <w:noProof/>
          <w:sz w:val="18"/>
          <w:szCs w:val="18"/>
          <w:lang w:eastAsia="zh-CN"/>
        </w:rPr>
        <w:t>● 当</w:t>
      </w:r>
      <w:r w:rsidR="00DA40A4">
        <w:rPr>
          <w:noProof/>
          <w:sz w:val="18"/>
          <w:szCs w:val="18"/>
          <w:lang w:eastAsia="zh-CN"/>
        </w:rPr>
        <w:t>485空调集控网关</w:t>
      </w:r>
      <w:r w:rsidRPr="00572110">
        <w:rPr>
          <w:noProof/>
          <w:sz w:val="18"/>
          <w:szCs w:val="18"/>
          <w:lang w:eastAsia="zh-CN"/>
        </w:rPr>
        <w:t>搜索内机完成，“状态”指示灯为</w:t>
      </w:r>
      <w:r w:rsidRPr="00572110">
        <w:rPr>
          <w:rFonts w:hint="eastAsia"/>
          <w:noProof/>
          <w:sz w:val="18"/>
          <w:szCs w:val="18"/>
          <w:lang w:eastAsia="zh-CN"/>
        </w:rPr>
        <w:t>常亮时，</w:t>
      </w:r>
      <w:r w:rsidR="005429A1">
        <w:rPr>
          <w:rFonts w:hint="eastAsia"/>
          <w:noProof/>
          <w:sz w:val="18"/>
          <w:szCs w:val="18"/>
          <w:lang w:eastAsia="zh-CN"/>
        </w:rPr>
        <w:t>即内机搜索完成</w:t>
      </w:r>
      <w:r w:rsidRPr="00572110">
        <w:rPr>
          <w:noProof/>
          <w:sz w:val="18"/>
          <w:szCs w:val="18"/>
          <w:lang w:eastAsia="zh-CN"/>
        </w:rPr>
        <w:t>。</w:t>
      </w:r>
    </w:p>
    <w:p w14:paraId="540A2A09" w14:textId="77777777" w:rsidR="00CB4232" w:rsidRDefault="00CB4232" w:rsidP="00CB4232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0BE2DBE7" w14:textId="7DEDBB0A" w:rsidR="00747E77" w:rsidRDefault="00747E77" w:rsidP="00747E77">
      <w:pPr>
        <w:pStyle w:val="1"/>
        <w:tabs>
          <w:tab w:val="left" w:pos="5489"/>
        </w:tabs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指示灯</w:t>
      </w:r>
      <w:r w:rsidR="00910EEA">
        <w:rPr>
          <w:rFonts w:hint="eastAsia"/>
          <w:w w:val="95"/>
          <w:shd w:val="clear" w:color="auto" w:fill="D9D9D9"/>
          <w:lang w:eastAsia="zh-CN"/>
        </w:rPr>
        <w:t>状态说明</w:t>
      </w:r>
      <w:r>
        <w:rPr>
          <w:shd w:val="clear" w:color="auto" w:fill="D9D9D9"/>
          <w:lang w:eastAsia="zh-CN"/>
        </w:rPr>
        <w:t xml:space="preserve">                                        </w:t>
      </w:r>
    </w:p>
    <w:p w14:paraId="191AED0F" w14:textId="77777777" w:rsidR="00747E77" w:rsidRDefault="00747E77" w:rsidP="00747E77">
      <w:pPr>
        <w:pStyle w:val="a3"/>
        <w:ind w:leftChars="51" w:left="112" w:firstLineChars="200" w:firstLine="320"/>
        <w:rPr>
          <w:color w:val="000000"/>
          <w:lang w:eastAsia="zh-CN" w:bidi="ar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723"/>
      </w:tblGrid>
      <w:tr w:rsidR="00910EEA" w14:paraId="60FD4C74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4401C05E" w14:textId="6877594D" w:rsidR="00910EEA" w:rsidRPr="00572110" w:rsidRDefault="009C4B69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断网状态</w:t>
            </w:r>
          </w:p>
        </w:tc>
        <w:tc>
          <w:tcPr>
            <w:tcW w:w="2723" w:type="dxa"/>
            <w:vAlign w:val="center"/>
          </w:tcPr>
          <w:p w14:paraId="123D9EAF" w14:textId="7EA8A7CA" w:rsidR="00910EEA" w:rsidRPr="00572110" w:rsidRDefault="009C4B69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“联网”指示灯</w:t>
            </w:r>
            <w:proofErr w:type="gramStart"/>
            <w:r w:rsidRPr="00572110">
              <w:rPr>
                <w:color w:val="000000"/>
                <w:sz w:val="18"/>
                <w:szCs w:val="18"/>
                <w:lang w:eastAsia="zh-CN" w:bidi="ar"/>
              </w:rPr>
              <w:t>1秒慢闪</w:t>
            </w:r>
            <w:proofErr w:type="gramEnd"/>
          </w:p>
        </w:tc>
      </w:tr>
      <w:tr w:rsidR="00910EEA" w14:paraId="117D7117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706AF6C6" w14:textId="57955B2C" w:rsidR="00910EEA" w:rsidRPr="00572110" w:rsidRDefault="007745D8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配网模式</w:t>
            </w:r>
          </w:p>
        </w:tc>
        <w:tc>
          <w:tcPr>
            <w:tcW w:w="2723" w:type="dxa"/>
            <w:vAlign w:val="center"/>
          </w:tcPr>
          <w:p w14:paraId="5289F4B4" w14:textId="61DA0248" w:rsidR="00910EEA" w:rsidRPr="00572110" w:rsidRDefault="00E54BEE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“联网”指示灯</w:t>
            </w:r>
            <w:r w:rsidRPr="00572110">
              <w:rPr>
                <w:color w:val="000000"/>
                <w:sz w:val="18"/>
                <w:szCs w:val="18"/>
                <w:lang w:eastAsia="zh-CN" w:bidi="ar"/>
              </w:rPr>
              <w:t>200毫秒快闪</w:t>
            </w:r>
          </w:p>
        </w:tc>
      </w:tr>
      <w:tr w:rsidR="00910EEA" w14:paraId="2DF5F721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14682EB7" w14:textId="40DD972E" w:rsidR="00910EEA" w:rsidRPr="00572110" w:rsidRDefault="007745D8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联网状态</w:t>
            </w:r>
          </w:p>
        </w:tc>
        <w:tc>
          <w:tcPr>
            <w:tcW w:w="2723" w:type="dxa"/>
            <w:vAlign w:val="center"/>
          </w:tcPr>
          <w:p w14:paraId="7BD4CE29" w14:textId="1690F0B9" w:rsidR="00910EEA" w:rsidRPr="00572110" w:rsidRDefault="00E54BEE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“联网”指示灯</w:t>
            </w:r>
            <w:proofErr w:type="gramStart"/>
            <w:r w:rsidRPr="00572110">
              <w:rPr>
                <w:color w:val="000000"/>
                <w:sz w:val="18"/>
                <w:szCs w:val="18"/>
                <w:lang w:eastAsia="zh-CN" w:bidi="ar"/>
              </w:rPr>
              <w:t>2秒慢闪</w:t>
            </w:r>
            <w:proofErr w:type="gramEnd"/>
          </w:p>
        </w:tc>
      </w:tr>
      <w:tr w:rsidR="00910EEA" w14:paraId="3781E420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501666C2" w14:textId="0C643DD8" w:rsidR="00910EEA" w:rsidRPr="00572110" w:rsidRDefault="007745D8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空调已连接</w:t>
            </w:r>
          </w:p>
        </w:tc>
        <w:tc>
          <w:tcPr>
            <w:tcW w:w="2723" w:type="dxa"/>
            <w:vAlign w:val="center"/>
          </w:tcPr>
          <w:p w14:paraId="0670FC0B" w14:textId="70E5AA18" w:rsidR="00910EEA" w:rsidRPr="00572110" w:rsidRDefault="00E54BEE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“连接”指示灯常亮</w:t>
            </w:r>
          </w:p>
        </w:tc>
      </w:tr>
      <w:tr w:rsidR="00910EEA" w14:paraId="7A5A9B4F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0D1966F6" w14:textId="3F86A8F7" w:rsidR="00910EEA" w:rsidRPr="00572110" w:rsidRDefault="007745D8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空调未连接</w:t>
            </w:r>
          </w:p>
        </w:tc>
        <w:tc>
          <w:tcPr>
            <w:tcW w:w="2723" w:type="dxa"/>
            <w:vAlign w:val="center"/>
          </w:tcPr>
          <w:p w14:paraId="228F9BD9" w14:textId="6F3F2937" w:rsidR="00910EEA" w:rsidRPr="00572110" w:rsidRDefault="00CF229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“连接”</w:t>
            </w:r>
            <w:proofErr w:type="gramStart"/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指示灯常灭</w:t>
            </w:r>
            <w:proofErr w:type="gramEnd"/>
          </w:p>
        </w:tc>
      </w:tr>
      <w:tr w:rsidR="00910EEA" w14:paraId="1E5F1E28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010530D8" w14:textId="412F02CB" w:rsidR="00910EEA" w:rsidRPr="00572110" w:rsidRDefault="007745D8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正在搜索内机</w:t>
            </w:r>
          </w:p>
        </w:tc>
        <w:tc>
          <w:tcPr>
            <w:tcW w:w="2723" w:type="dxa"/>
            <w:vAlign w:val="center"/>
          </w:tcPr>
          <w:p w14:paraId="3F2F8DC9" w14:textId="286FDC7C" w:rsidR="00910EEA" w:rsidRPr="00572110" w:rsidRDefault="00CF229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“状态”指示灯闪烁</w:t>
            </w:r>
          </w:p>
        </w:tc>
      </w:tr>
      <w:tr w:rsidR="00910EEA" w14:paraId="39FFF8D7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4214A412" w14:textId="702E2516" w:rsidR="00910EEA" w:rsidRPr="00572110" w:rsidRDefault="0057211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内机搜索完成</w:t>
            </w:r>
          </w:p>
        </w:tc>
        <w:tc>
          <w:tcPr>
            <w:tcW w:w="2723" w:type="dxa"/>
            <w:vAlign w:val="center"/>
          </w:tcPr>
          <w:p w14:paraId="2CE72194" w14:textId="316CF937" w:rsidR="00910EEA" w:rsidRPr="00572110" w:rsidRDefault="00CF229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“状态”指示灯常亮</w:t>
            </w:r>
          </w:p>
        </w:tc>
      </w:tr>
      <w:tr w:rsidR="00910EEA" w14:paraId="05BA3ACC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2BFA3449" w14:textId="0A1B4AA9" w:rsidR="00910EEA" w:rsidRPr="00572110" w:rsidRDefault="0057211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通讯忙碌</w:t>
            </w:r>
          </w:p>
        </w:tc>
        <w:tc>
          <w:tcPr>
            <w:tcW w:w="2723" w:type="dxa"/>
            <w:vAlign w:val="center"/>
          </w:tcPr>
          <w:p w14:paraId="38B4A8BD" w14:textId="5B418BAA" w:rsidR="00910EEA" w:rsidRPr="00572110" w:rsidRDefault="00CF229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“通讯”指示灯闪烁</w:t>
            </w:r>
          </w:p>
        </w:tc>
      </w:tr>
      <w:tr w:rsidR="00910EEA" w14:paraId="465E9322" w14:textId="77777777" w:rsidTr="00572110">
        <w:trPr>
          <w:trHeight w:hRule="exact" w:val="454"/>
          <w:jc w:val="center"/>
        </w:trPr>
        <w:tc>
          <w:tcPr>
            <w:tcW w:w="2122" w:type="dxa"/>
            <w:vAlign w:val="center"/>
          </w:tcPr>
          <w:p w14:paraId="546E594F" w14:textId="66AF932B" w:rsidR="00910EEA" w:rsidRPr="00572110" w:rsidRDefault="00572110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通讯闲置</w:t>
            </w:r>
          </w:p>
        </w:tc>
        <w:tc>
          <w:tcPr>
            <w:tcW w:w="2723" w:type="dxa"/>
            <w:vAlign w:val="center"/>
          </w:tcPr>
          <w:p w14:paraId="28650431" w14:textId="51B1EF08" w:rsidR="00910EEA" w:rsidRPr="00572110" w:rsidRDefault="007745D8" w:rsidP="00A1160D">
            <w:pPr>
              <w:pStyle w:val="a3"/>
              <w:spacing w:line="240" w:lineRule="auto"/>
              <w:jc w:val="center"/>
              <w:rPr>
                <w:color w:val="000000"/>
                <w:sz w:val="18"/>
                <w:szCs w:val="18"/>
                <w:lang w:eastAsia="zh-CN" w:bidi="ar"/>
              </w:rPr>
            </w:pPr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“通讯”</w:t>
            </w:r>
            <w:proofErr w:type="gramStart"/>
            <w:r w:rsidRPr="00572110">
              <w:rPr>
                <w:rFonts w:hint="eastAsia"/>
                <w:color w:val="000000"/>
                <w:sz w:val="18"/>
                <w:szCs w:val="18"/>
                <w:lang w:eastAsia="zh-CN" w:bidi="ar"/>
              </w:rPr>
              <w:t>指示灯常灭</w:t>
            </w:r>
            <w:proofErr w:type="gramEnd"/>
          </w:p>
        </w:tc>
      </w:tr>
    </w:tbl>
    <w:p w14:paraId="5EBFB9B8" w14:textId="77777777" w:rsidR="00CB4232" w:rsidRPr="00747E77" w:rsidRDefault="00CB4232" w:rsidP="00CB4232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3D5F7C2D" w14:textId="77777777" w:rsidR="005B7194" w:rsidRDefault="005B7194" w:rsidP="005B7194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0D494B79" w14:textId="77777777" w:rsidR="005B7194" w:rsidRDefault="005B7194" w:rsidP="005B7194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0AB122CA" w14:textId="77777777" w:rsidR="005B7194" w:rsidRDefault="005B7194" w:rsidP="005B7194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72ED2BFC" w14:textId="77777777" w:rsidR="00443A14" w:rsidRDefault="00443A14" w:rsidP="009F0D7F">
      <w:pPr>
        <w:pStyle w:val="a3"/>
        <w:spacing w:line="240" w:lineRule="auto"/>
        <w:rPr>
          <w:color w:val="000000"/>
          <w:lang w:eastAsia="zh-CN" w:bidi="ar"/>
        </w:rPr>
      </w:pPr>
    </w:p>
    <w:p w14:paraId="6347DAB0" w14:textId="77777777" w:rsidR="00443A14" w:rsidRDefault="00443A14" w:rsidP="005B7194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4FC9978F" w14:textId="77777777" w:rsidR="00443A14" w:rsidRDefault="00443A14" w:rsidP="005B7194">
      <w:pPr>
        <w:pStyle w:val="a3"/>
        <w:spacing w:line="240" w:lineRule="auto"/>
        <w:ind w:leftChars="51" w:left="112"/>
        <w:rPr>
          <w:color w:val="000000"/>
          <w:lang w:eastAsia="zh-CN" w:bidi="ar"/>
        </w:rPr>
      </w:pPr>
    </w:p>
    <w:p w14:paraId="6AF04CE1" w14:textId="79FA318A" w:rsidR="00A66DEF" w:rsidRPr="00572110" w:rsidRDefault="00A66DEF" w:rsidP="00DB175B">
      <w:pPr>
        <w:ind w:right="152" w:firstLine="420"/>
        <w:jc w:val="right"/>
        <w:rPr>
          <w:spacing w:val="-2"/>
          <w:sz w:val="18"/>
          <w:szCs w:val="18"/>
          <w:lang w:eastAsia="zh-CN"/>
        </w:rPr>
      </w:pPr>
    </w:p>
    <w:sectPr w:rsidR="00A66DEF" w:rsidRPr="00572110" w:rsidSect="00125D5E">
      <w:type w:val="continuous"/>
      <w:pgSz w:w="11910" w:h="16840"/>
      <w:pgMar w:top="700" w:right="160" w:bottom="280" w:left="3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6559" w14:textId="77777777" w:rsidR="00125D5E" w:rsidRDefault="00125D5E" w:rsidP="006F5A4E">
      <w:r>
        <w:separator/>
      </w:r>
    </w:p>
  </w:endnote>
  <w:endnote w:type="continuationSeparator" w:id="0">
    <w:p w14:paraId="48602F0C" w14:textId="77777777" w:rsidR="00125D5E" w:rsidRDefault="00125D5E" w:rsidP="006F5A4E">
      <w:r>
        <w:continuationSeparator/>
      </w:r>
    </w:p>
  </w:endnote>
  <w:endnote w:type="continuationNotice" w:id="1">
    <w:p w14:paraId="0217B8A7" w14:textId="77777777" w:rsidR="00125D5E" w:rsidRDefault="00125D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9278A" w14:textId="77777777" w:rsidR="00125D5E" w:rsidRDefault="00125D5E" w:rsidP="006F5A4E">
      <w:r>
        <w:separator/>
      </w:r>
    </w:p>
  </w:footnote>
  <w:footnote w:type="continuationSeparator" w:id="0">
    <w:p w14:paraId="4492B541" w14:textId="77777777" w:rsidR="00125D5E" w:rsidRDefault="00125D5E" w:rsidP="006F5A4E">
      <w:r>
        <w:continuationSeparator/>
      </w:r>
    </w:p>
  </w:footnote>
  <w:footnote w:type="continuationNotice" w:id="1">
    <w:p w14:paraId="7F68A1FB" w14:textId="77777777" w:rsidR="00125D5E" w:rsidRDefault="00125D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B4677"/>
    <w:multiLevelType w:val="hybridMultilevel"/>
    <w:tmpl w:val="93409F58"/>
    <w:lvl w:ilvl="0" w:tplc="E788CFE2">
      <w:start w:val="3"/>
      <w:numFmt w:val="bullet"/>
      <w:lvlText w:val="●"/>
      <w:lvlJc w:val="left"/>
      <w:pPr>
        <w:ind w:left="472" w:hanging="360"/>
      </w:pPr>
      <w:rPr>
        <w:rFonts w:ascii="微软雅黑 Light" w:eastAsia="微软雅黑 Light" w:hAnsi="微软雅黑 Light" w:cs="微软雅黑 Light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1" w15:restartNumberingAfterBreak="0">
    <w:nsid w:val="5DCD4201"/>
    <w:multiLevelType w:val="hybridMultilevel"/>
    <w:tmpl w:val="49C0C60A"/>
    <w:lvl w:ilvl="0" w:tplc="22604584">
      <w:start w:val="3"/>
      <w:numFmt w:val="bullet"/>
      <w:lvlText w:val="●"/>
      <w:lvlJc w:val="left"/>
      <w:pPr>
        <w:ind w:left="472" w:hanging="360"/>
      </w:pPr>
      <w:rPr>
        <w:rFonts w:ascii="微软雅黑 Light" w:eastAsia="微软雅黑 Light" w:hAnsi="微软雅黑 Light" w:cs="微软雅黑 Light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2" w:hanging="420"/>
      </w:pPr>
      <w:rPr>
        <w:rFonts w:ascii="Wingdings" w:hAnsi="Wingdings" w:hint="default"/>
      </w:rPr>
    </w:lvl>
  </w:abstractNum>
  <w:abstractNum w:abstractNumId="2" w15:restartNumberingAfterBreak="0">
    <w:nsid w:val="6C2E7453"/>
    <w:multiLevelType w:val="multilevel"/>
    <w:tmpl w:val="6C2E7453"/>
    <w:lvl w:ilvl="0">
      <w:numFmt w:val="bullet"/>
      <w:lvlText w:val="●"/>
      <w:lvlJc w:val="left"/>
      <w:pPr>
        <w:ind w:left="113" w:hanging="177"/>
      </w:pPr>
      <w:rPr>
        <w:rFonts w:ascii="微软雅黑 Light" w:eastAsia="微软雅黑 Light" w:hAnsi="微软雅黑 Light" w:cs="微软雅黑 Light" w:hint="default"/>
        <w:w w:val="99"/>
        <w:sz w:val="16"/>
        <w:szCs w:val="16"/>
      </w:rPr>
    </w:lvl>
    <w:lvl w:ilvl="1">
      <w:numFmt w:val="bullet"/>
      <w:lvlText w:val="•"/>
      <w:lvlJc w:val="left"/>
      <w:pPr>
        <w:ind w:left="480" w:hanging="177"/>
      </w:pPr>
      <w:rPr>
        <w:rFonts w:hint="default"/>
      </w:rPr>
    </w:lvl>
    <w:lvl w:ilvl="2">
      <w:numFmt w:val="bullet"/>
      <w:lvlText w:val="•"/>
      <w:lvlJc w:val="left"/>
      <w:pPr>
        <w:ind w:left="840" w:hanging="177"/>
      </w:pPr>
      <w:rPr>
        <w:rFonts w:hint="default"/>
      </w:rPr>
    </w:lvl>
    <w:lvl w:ilvl="3">
      <w:numFmt w:val="bullet"/>
      <w:lvlText w:val="•"/>
      <w:lvlJc w:val="left"/>
      <w:pPr>
        <w:ind w:left="1201" w:hanging="177"/>
      </w:pPr>
      <w:rPr>
        <w:rFonts w:hint="default"/>
      </w:rPr>
    </w:lvl>
    <w:lvl w:ilvl="4">
      <w:numFmt w:val="bullet"/>
      <w:lvlText w:val="•"/>
      <w:lvlJc w:val="left"/>
      <w:pPr>
        <w:ind w:left="1561" w:hanging="177"/>
      </w:pPr>
      <w:rPr>
        <w:rFonts w:hint="default"/>
      </w:rPr>
    </w:lvl>
    <w:lvl w:ilvl="5">
      <w:numFmt w:val="bullet"/>
      <w:lvlText w:val="•"/>
      <w:lvlJc w:val="left"/>
      <w:pPr>
        <w:ind w:left="1922" w:hanging="177"/>
      </w:pPr>
      <w:rPr>
        <w:rFonts w:hint="default"/>
      </w:rPr>
    </w:lvl>
    <w:lvl w:ilvl="6">
      <w:numFmt w:val="bullet"/>
      <w:lvlText w:val="•"/>
      <w:lvlJc w:val="left"/>
      <w:pPr>
        <w:ind w:left="2282" w:hanging="177"/>
      </w:pPr>
      <w:rPr>
        <w:rFonts w:hint="default"/>
      </w:rPr>
    </w:lvl>
    <w:lvl w:ilvl="7">
      <w:numFmt w:val="bullet"/>
      <w:lvlText w:val="•"/>
      <w:lvlJc w:val="left"/>
      <w:pPr>
        <w:ind w:left="2643" w:hanging="177"/>
      </w:pPr>
      <w:rPr>
        <w:rFonts w:hint="default"/>
      </w:rPr>
    </w:lvl>
    <w:lvl w:ilvl="8">
      <w:numFmt w:val="bullet"/>
      <w:lvlText w:val="•"/>
      <w:lvlJc w:val="left"/>
      <w:pPr>
        <w:ind w:left="3003" w:hanging="177"/>
      </w:pPr>
      <w:rPr>
        <w:rFonts w:hint="default"/>
      </w:rPr>
    </w:lvl>
  </w:abstractNum>
  <w:abstractNum w:abstractNumId="3" w15:restartNumberingAfterBreak="0">
    <w:nsid w:val="6F8A6064"/>
    <w:multiLevelType w:val="hybridMultilevel"/>
    <w:tmpl w:val="061E122C"/>
    <w:lvl w:ilvl="0" w:tplc="9A1E028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1"/>
        <w:szCs w:val="1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615301"/>
    <w:multiLevelType w:val="hybridMultilevel"/>
    <w:tmpl w:val="B5E838BA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25593755">
    <w:abstractNumId w:val="2"/>
  </w:num>
  <w:num w:numId="2" w16cid:durableId="60101435">
    <w:abstractNumId w:val="4"/>
  </w:num>
  <w:num w:numId="3" w16cid:durableId="1747190706">
    <w:abstractNumId w:val="3"/>
  </w:num>
  <w:num w:numId="4" w16cid:durableId="1741827975">
    <w:abstractNumId w:val="1"/>
  </w:num>
  <w:num w:numId="5" w16cid:durableId="10762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EF"/>
    <w:rsid w:val="000245FA"/>
    <w:rsid w:val="00050DC0"/>
    <w:rsid w:val="000D732F"/>
    <w:rsid w:val="00125D5E"/>
    <w:rsid w:val="001312B9"/>
    <w:rsid w:val="0021769F"/>
    <w:rsid w:val="002D52BF"/>
    <w:rsid w:val="002E194B"/>
    <w:rsid w:val="003B00F4"/>
    <w:rsid w:val="00436CFA"/>
    <w:rsid w:val="00443A14"/>
    <w:rsid w:val="004547F9"/>
    <w:rsid w:val="004B155A"/>
    <w:rsid w:val="004C2F8E"/>
    <w:rsid w:val="004C31A7"/>
    <w:rsid w:val="0054199F"/>
    <w:rsid w:val="005429A1"/>
    <w:rsid w:val="005524DE"/>
    <w:rsid w:val="005706AE"/>
    <w:rsid w:val="00572110"/>
    <w:rsid w:val="005964A0"/>
    <w:rsid w:val="005B7194"/>
    <w:rsid w:val="0061679A"/>
    <w:rsid w:val="006401BE"/>
    <w:rsid w:val="006D51EF"/>
    <w:rsid w:val="006E6059"/>
    <w:rsid w:val="006E7E53"/>
    <w:rsid w:val="006F5A4E"/>
    <w:rsid w:val="00710574"/>
    <w:rsid w:val="00730838"/>
    <w:rsid w:val="00747E77"/>
    <w:rsid w:val="007745D8"/>
    <w:rsid w:val="0081219F"/>
    <w:rsid w:val="0084586D"/>
    <w:rsid w:val="008968CE"/>
    <w:rsid w:val="008B3831"/>
    <w:rsid w:val="008D102A"/>
    <w:rsid w:val="008D2021"/>
    <w:rsid w:val="009048C1"/>
    <w:rsid w:val="00910EEA"/>
    <w:rsid w:val="00937969"/>
    <w:rsid w:val="009B4342"/>
    <w:rsid w:val="009C4B69"/>
    <w:rsid w:val="009C6844"/>
    <w:rsid w:val="009F0D7F"/>
    <w:rsid w:val="00A1160D"/>
    <w:rsid w:val="00A66DEF"/>
    <w:rsid w:val="00A675C6"/>
    <w:rsid w:val="00A70EBA"/>
    <w:rsid w:val="00A93459"/>
    <w:rsid w:val="00AA0A67"/>
    <w:rsid w:val="00AD682C"/>
    <w:rsid w:val="00AE7872"/>
    <w:rsid w:val="00BB5608"/>
    <w:rsid w:val="00BD56F6"/>
    <w:rsid w:val="00BF3ED1"/>
    <w:rsid w:val="00C71783"/>
    <w:rsid w:val="00C91858"/>
    <w:rsid w:val="00CB4232"/>
    <w:rsid w:val="00CF2290"/>
    <w:rsid w:val="00D15484"/>
    <w:rsid w:val="00D523B7"/>
    <w:rsid w:val="00D711A3"/>
    <w:rsid w:val="00DA40A4"/>
    <w:rsid w:val="00DB175B"/>
    <w:rsid w:val="00DD780A"/>
    <w:rsid w:val="00E46343"/>
    <w:rsid w:val="00E54BEE"/>
    <w:rsid w:val="00F42D51"/>
    <w:rsid w:val="00F76B55"/>
    <w:rsid w:val="00FD5766"/>
    <w:rsid w:val="00FF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5DB5DA"/>
  <w15:chartTrackingRefBased/>
  <w15:docId w15:val="{6763009D-65EC-4D3A-B612-405452EA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DEF"/>
    <w:pPr>
      <w:widowControl w:val="0"/>
      <w:autoSpaceDE w:val="0"/>
      <w:autoSpaceDN w:val="0"/>
    </w:pPr>
    <w:rPr>
      <w:rFonts w:ascii="微软雅黑 Light" w:eastAsia="微软雅黑 Light" w:hAnsi="微软雅黑 Light" w:cs="微软雅黑 Light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66DEF"/>
    <w:pPr>
      <w:ind w:left="11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DEF"/>
    <w:rPr>
      <w:rFonts w:ascii="微软雅黑 Light" w:eastAsia="微软雅黑 Light" w:hAnsi="微软雅黑 Light" w:cs="微软雅黑 Light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A66DEF"/>
    <w:pPr>
      <w:spacing w:line="240" w:lineRule="exact"/>
    </w:pPr>
    <w:rPr>
      <w:sz w:val="16"/>
      <w:szCs w:val="16"/>
    </w:rPr>
  </w:style>
  <w:style w:type="character" w:customStyle="1" w:styleId="a4">
    <w:name w:val="正文文本 字符"/>
    <w:basedOn w:val="a0"/>
    <w:link w:val="a3"/>
    <w:uiPriority w:val="1"/>
    <w:qFormat/>
    <w:rsid w:val="00A66DEF"/>
    <w:rPr>
      <w:rFonts w:ascii="微软雅黑 Light" w:eastAsia="微软雅黑 Light" w:hAnsi="微软雅黑 Light" w:cs="微软雅黑 Light"/>
      <w:kern w:val="0"/>
      <w:sz w:val="16"/>
      <w:szCs w:val="16"/>
      <w:lang w:eastAsia="en-US"/>
    </w:rPr>
  </w:style>
  <w:style w:type="table" w:customStyle="1" w:styleId="TableNormal">
    <w:name w:val="Table Normal"/>
    <w:uiPriority w:val="2"/>
    <w:unhideWhenUsed/>
    <w:qFormat/>
    <w:rsid w:val="00A66DEF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A66DEF"/>
    <w:pPr>
      <w:spacing w:line="240" w:lineRule="exact"/>
      <w:ind w:left="288" w:hanging="177"/>
    </w:pPr>
  </w:style>
  <w:style w:type="paragraph" w:customStyle="1" w:styleId="TableParagraph">
    <w:name w:val="Table Paragraph"/>
    <w:basedOn w:val="a"/>
    <w:uiPriority w:val="1"/>
    <w:qFormat/>
    <w:rsid w:val="00A66DEF"/>
    <w:pPr>
      <w:spacing w:line="149" w:lineRule="exact"/>
      <w:ind w:left="18"/>
      <w:jc w:val="center"/>
    </w:pPr>
  </w:style>
  <w:style w:type="paragraph" w:styleId="a6">
    <w:name w:val="header"/>
    <w:basedOn w:val="a"/>
    <w:link w:val="a7"/>
    <w:uiPriority w:val="99"/>
    <w:unhideWhenUsed/>
    <w:rsid w:val="006F5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F5A4E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6F5A4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F5A4E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  <w:style w:type="table" w:styleId="aa">
    <w:name w:val="Table Grid"/>
    <w:basedOn w:val="a1"/>
    <w:uiPriority w:val="39"/>
    <w:rsid w:val="00910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n097177</dc:creator>
  <cp:keywords/>
  <dc:description/>
  <cp:lastModifiedBy>an</cp:lastModifiedBy>
  <cp:revision>61</cp:revision>
  <dcterms:created xsi:type="dcterms:W3CDTF">2022-10-27T10:01:00Z</dcterms:created>
  <dcterms:modified xsi:type="dcterms:W3CDTF">2024-02-01T05:08:00Z</dcterms:modified>
</cp:coreProperties>
</file>